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75AC" w14:textId="0E4AB82D" w:rsidR="005A2C4F" w:rsidRPr="009378C9" w:rsidRDefault="00C218FF" w:rsidP="00C218F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378C9">
        <w:rPr>
          <w:rFonts w:ascii="Arial" w:hAnsi="Arial" w:cs="Arial"/>
          <w:b/>
          <w:bCs/>
          <w:sz w:val="28"/>
          <w:szCs w:val="28"/>
          <w:u w:val="single"/>
        </w:rPr>
        <w:t xml:space="preserve">News21 </w:t>
      </w:r>
      <w:r w:rsidR="00CA4B3B">
        <w:rPr>
          <w:rFonts w:ascii="Arial" w:hAnsi="Arial" w:cs="Arial"/>
          <w:b/>
          <w:bCs/>
          <w:sz w:val="28"/>
          <w:szCs w:val="28"/>
          <w:u w:val="single"/>
        </w:rPr>
        <w:t>Kids Imprisoned</w:t>
      </w:r>
      <w:r w:rsidRPr="009378C9">
        <w:rPr>
          <w:rFonts w:ascii="Arial" w:hAnsi="Arial" w:cs="Arial"/>
          <w:b/>
          <w:bCs/>
          <w:sz w:val="28"/>
          <w:szCs w:val="28"/>
          <w:u w:val="single"/>
        </w:rPr>
        <w:t>: Data Visualization embeds</w:t>
      </w:r>
    </w:p>
    <w:p w14:paraId="05DD73A5" w14:textId="19E8709F" w:rsidR="00D121BA" w:rsidRDefault="00941156" w:rsidP="00D121BA">
      <w:pPr>
        <w:pStyle w:val="Normal1"/>
      </w:pPr>
      <w:r>
        <w:t>This list represents HTML embed codes for News21 data visualizations and interactives. You can copy these “iframe” embed codes into your HTML.</w:t>
      </w:r>
      <w:r w:rsidR="00D121BA">
        <w:t xml:space="preserve"> </w:t>
      </w:r>
    </w:p>
    <w:p w14:paraId="3C2A935D" w14:textId="77777777" w:rsidR="00941156" w:rsidRDefault="00941156" w:rsidP="00941156">
      <w:pPr>
        <w:pStyle w:val="Normal1"/>
      </w:pPr>
    </w:p>
    <w:p w14:paraId="486418DF" w14:textId="5F3A597F" w:rsidR="00941156" w:rsidRDefault="00941156" w:rsidP="00941156">
      <w:pPr>
        <w:pStyle w:val="Normal1"/>
      </w:pPr>
      <w:r>
        <w:t xml:space="preserve">*Note: The height might need to be adjusted in some </w:t>
      </w:r>
      <w:proofErr w:type="spellStart"/>
      <w:r>
        <w:t>iframes</w:t>
      </w:r>
      <w:proofErr w:type="spellEnd"/>
      <w:r>
        <w:t xml:space="preserve"> to make the entire graphic visible on your site.</w:t>
      </w:r>
    </w:p>
    <w:p w14:paraId="140032EC" w14:textId="77777777" w:rsidR="00B32A17" w:rsidRDefault="00B32A17" w:rsidP="00941156">
      <w:pPr>
        <w:pStyle w:val="Normal1"/>
      </w:pPr>
    </w:p>
    <w:p w14:paraId="5A9570AD" w14:textId="6CB6FEFC" w:rsidR="00D667EE" w:rsidRPr="00B17DEC" w:rsidRDefault="00E748DD" w:rsidP="00D667EE">
      <w:pPr>
        <w:pStyle w:val="Normal1"/>
        <w:pBdr>
          <w:bottom w:val="single" w:sz="4" w:space="1" w:color="auto"/>
        </w:pBd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F20819">
        <w:rPr>
          <w:b/>
          <w:sz w:val="28"/>
          <w:szCs w:val="28"/>
        </w:rPr>
        <w:t>VERVIEW:</w:t>
      </w:r>
    </w:p>
    <w:p w14:paraId="0B9B8AE6" w14:textId="08644EC3" w:rsidR="000043B5" w:rsidRPr="00E10FF6" w:rsidRDefault="00F20819" w:rsidP="000043B5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T</w:t>
      </w:r>
      <w:r w:rsidR="00CA4B3B">
        <w:rPr>
          <w:rFonts w:asciiTheme="minorBidi" w:hAnsiTheme="minorBidi"/>
          <w:b/>
          <w:bCs/>
        </w:rPr>
        <w:t>he ununited state of juvenile justice in America</w:t>
      </w:r>
    </w:p>
    <w:p w14:paraId="619A1456" w14:textId="336B16FF" w:rsidR="00C218FF" w:rsidRPr="00B42BE7" w:rsidRDefault="000043B5" w:rsidP="009D3B8E">
      <w:pPr>
        <w:rPr>
          <w:rFonts w:asciiTheme="minorBidi" w:hAnsiTheme="minorBidi"/>
          <w:b/>
          <w:bCs/>
          <w:sz w:val="22"/>
          <w:szCs w:val="22"/>
        </w:rPr>
      </w:pPr>
      <w:r w:rsidRPr="00B42BE7">
        <w:rPr>
          <w:rFonts w:asciiTheme="minorBidi" w:hAnsiTheme="minorBidi"/>
          <w:b/>
          <w:bCs/>
          <w:sz w:val="22"/>
          <w:szCs w:val="22"/>
        </w:rPr>
        <w:t xml:space="preserve">Type: </w:t>
      </w:r>
      <w:r w:rsidR="00CA4B3B">
        <w:rPr>
          <w:rFonts w:asciiTheme="minorBidi" w:hAnsiTheme="minorBidi"/>
          <w:b/>
          <w:bCs/>
          <w:sz w:val="22"/>
          <w:szCs w:val="22"/>
        </w:rPr>
        <w:t xml:space="preserve">Interactive US map showing </w:t>
      </w:r>
      <w:r w:rsidR="00DA73BC">
        <w:rPr>
          <w:rFonts w:asciiTheme="minorBidi" w:hAnsiTheme="minorBidi"/>
          <w:b/>
          <w:bCs/>
          <w:sz w:val="22"/>
          <w:szCs w:val="22"/>
        </w:rPr>
        <w:t>2018 juvenile arrest and detention rates</w:t>
      </w:r>
    </w:p>
    <w:p w14:paraId="782E23D8" w14:textId="1D22027E" w:rsidR="009D3B8E" w:rsidRPr="00674C99" w:rsidRDefault="009D3B8E" w:rsidP="009D3B8E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26E9594A" w14:textId="7BA51F8A" w:rsidR="009378C9" w:rsidRDefault="00DA73BC" w:rsidP="009378C9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src="https://kidsimprisoned.news21.com/wp-content/themes/kidsimprisoned/assets/interactive/overview-arrest-rates.html"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2CFFB149" w14:textId="77777777" w:rsidR="000F573A" w:rsidRDefault="000F573A" w:rsidP="00D452EF">
      <w:pPr>
        <w:rPr>
          <w:rFonts w:asciiTheme="minorBidi" w:hAnsiTheme="minorBidi"/>
          <w:b/>
          <w:bCs/>
          <w:sz w:val="22"/>
          <w:szCs w:val="22"/>
        </w:rPr>
      </w:pPr>
    </w:p>
    <w:p w14:paraId="10CF834E" w14:textId="18BD30A4" w:rsidR="00D452EF" w:rsidRPr="00B42BE7" w:rsidRDefault="00D452EF" w:rsidP="00D452EF">
      <w:pPr>
        <w:rPr>
          <w:rFonts w:asciiTheme="minorBidi" w:hAnsiTheme="minorBidi"/>
          <w:b/>
          <w:bCs/>
          <w:sz w:val="22"/>
          <w:szCs w:val="22"/>
        </w:rPr>
      </w:pPr>
      <w:r w:rsidRPr="00B42BE7">
        <w:rPr>
          <w:rFonts w:asciiTheme="minorBidi" w:hAnsiTheme="minorBidi"/>
          <w:b/>
          <w:bCs/>
          <w:sz w:val="22"/>
          <w:szCs w:val="22"/>
        </w:rPr>
        <w:t xml:space="preserve">Type: </w:t>
      </w:r>
      <w:r>
        <w:rPr>
          <w:rFonts w:asciiTheme="minorBidi" w:hAnsiTheme="minorBidi"/>
          <w:b/>
          <w:bCs/>
          <w:sz w:val="22"/>
          <w:szCs w:val="22"/>
        </w:rPr>
        <w:t>Line chart showing the relationship between age and juvenile crime</w:t>
      </w:r>
    </w:p>
    <w:p w14:paraId="03ECF93E" w14:textId="77777777" w:rsidR="00D452EF" w:rsidRPr="00674C99" w:rsidRDefault="00D452EF" w:rsidP="00D452EF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352271F3" w14:textId="7E1E97BF" w:rsidR="00D452EF" w:rsidRPr="00DA73BC" w:rsidRDefault="00D452EF" w:rsidP="00D452EF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age-crime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08B7DE15" w14:textId="77777777" w:rsidR="00D452EF" w:rsidRPr="00DA73BC" w:rsidRDefault="00D452EF" w:rsidP="009378C9">
      <w:pPr>
        <w:rPr>
          <w:rFonts w:ascii="Courier New" w:hAnsi="Courier New" w:cs="Courier New"/>
          <w:sz w:val="22"/>
          <w:szCs w:val="22"/>
        </w:rPr>
      </w:pPr>
    </w:p>
    <w:p w14:paraId="3AEACA50" w14:textId="77777777" w:rsidR="000E3315" w:rsidRPr="000E3315" w:rsidRDefault="000E3315" w:rsidP="009378C9">
      <w:pPr>
        <w:rPr>
          <w:rFonts w:ascii="Arial" w:hAnsi="Arial" w:cs="Arial"/>
          <w:sz w:val="22"/>
          <w:szCs w:val="22"/>
        </w:rPr>
      </w:pPr>
    </w:p>
    <w:p w14:paraId="6E973FF6" w14:textId="1C8AA2CD" w:rsidR="00D667EE" w:rsidRPr="00B17DEC" w:rsidRDefault="00DA73BC" w:rsidP="00D667EE">
      <w:pPr>
        <w:pStyle w:val="Normal1"/>
        <w:pBdr>
          <w:bottom w:val="single" w:sz="4" w:space="1" w:color="auto"/>
        </w:pBd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ENTERING THE SYSTEM</w:t>
      </w:r>
      <w:r w:rsidR="00D667EE" w:rsidRPr="00B17DEC">
        <w:rPr>
          <w:b/>
          <w:sz w:val="28"/>
          <w:szCs w:val="28"/>
        </w:rPr>
        <w:t>:</w:t>
      </w:r>
    </w:p>
    <w:p w14:paraId="62AE6CE5" w14:textId="26E551C2" w:rsidR="00D667EE" w:rsidRDefault="00DA73BC" w:rsidP="00D667E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‘A disjointed system’: Policing policies fuel criminalization of youth</w:t>
      </w:r>
    </w:p>
    <w:p w14:paraId="02C2457F" w14:textId="277E7CF0" w:rsidR="00044945" w:rsidRPr="00674C99" w:rsidRDefault="00044945" w:rsidP="00D667E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Type: Line chart showing </w:t>
      </w:r>
      <w:r w:rsidR="00DA73BC">
        <w:rPr>
          <w:rFonts w:ascii="Arial" w:hAnsi="Arial" w:cs="Arial"/>
          <w:b/>
          <w:bCs/>
          <w:sz w:val="22"/>
          <w:szCs w:val="22"/>
        </w:rPr>
        <w:t>juvenile arrest rate trends from 2010 to 2018</w:t>
      </w:r>
    </w:p>
    <w:p w14:paraId="58947737" w14:textId="77777777" w:rsidR="00D667EE" w:rsidRPr="00674C99" w:rsidRDefault="00D667EE" w:rsidP="00D667EE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663CD75C" w14:textId="643EDE5A" w:rsidR="00DA73BC" w:rsidRPr="00DA73BC" w:rsidRDefault="00DA73BC" w:rsidP="00DA73BC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juve-arrest-trends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0EB333A3" w14:textId="77777777" w:rsidR="00283E9D" w:rsidRDefault="00283E9D" w:rsidP="009378C9">
      <w:pPr>
        <w:rPr>
          <w:rFonts w:ascii="Arial" w:hAnsi="Arial" w:cs="Arial"/>
          <w:b/>
          <w:bCs/>
        </w:rPr>
      </w:pPr>
    </w:p>
    <w:p w14:paraId="7396F50C" w14:textId="0DBBE4D4" w:rsidR="00043C55" w:rsidRDefault="0037273B" w:rsidP="009378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Forced out: Schools feed the juvenile prison population</w:t>
      </w:r>
    </w:p>
    <w:p w14:paraId="5C96E96E" w14:textId="353E51FF" w:rsidR="00283E9D" w:rsidRDefault="00283E9D" w:rsidP="009378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Type: </w:t>
      </w:r>
      <w:r w:rsidR="005F6324">
        <w:rPr>
          <w:rFonts w:ascii="Arial" w:hAnsi="Arial" w:cs="Arial"/>
          <w:b/>
          <w:bCs/>
        </w:rPr>
        <w:t>Column chart showing disconnect between teachers and their student with respect to children of color</w:t>
      </w:r>
    </w:p>
    <w:p w14:paraId="321C167D" w14:textId="6D6EA7A4" w:rsidR="0037273B" w:rsidRPr="00DA73BC" w:rsidRDefault="0037273B" w:rsidP="0037273B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 w:rsidR="005F6324">
        <w:rPr>
          <w:rFonts w:ascii="Courier New" w:hAnsi="Courier New" w:cs="Courier New"/>
          <w:sz w:val="22"/>
          <w:szCs w:val="22"/>
        </w:rPr>
        <w:t>teacher</w:t>
      </w:r>
      <w:r>
        <w:rPr>
          <w:rFonts w:ascii="Courier New" w:hAnsi="Courier New" w:cs="Courier New"/>
          <w:sz w:val="22"/>
          <w:szCs w:val="22"/>
        </w:rPr>
        <w:t>-</w:t>
      </w:r>
      <w:r w:rsidR="005F6324">
        <w:rPr>
          <w:rFonts w:ascii="Courier New" w:hAnsi="Courier New" w:cs="Courier New"/>
          <w:sz w:val="22"/>
          <w:szCs w:val="22"/>
        </w:rPr>
        <w:t>demographic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473D81BF" w14:textId="3DA4CD2E" w:rsidR="00283E9D" w:rsidRDefault="00283E9D" w:rsidP="009378C9">
      <w:pPr>
        <w:rPr>
          <w:rFonts w:ascii="Arial" w:hAnsi="Arial" w:cs="Arial"/>
          <w:b/>
          <w:bCs/>
        </w:rPr>
      </w:pPr>
    </w:p>
    <w:p w14:paraId="62CFFE72" w14:textId="33C1ED5F" w:rsidR="005F6324" w:rsidRDefault="005F6324" w:rsidP="005F63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Type: Column chart showing </w:t>
      </w:r>
      <w:r>
        <w:rPr>
          <w:rFonts w:ascii="Arial" w:hAnsi="Arial" w:cs="Arial"/>
          <w:b/>
          <w:bCs/>
        </w:rPr>
        <w:t xml:space="preserve">black students suspended from school at three and a half times the rate of white </w:t>
      </w:r>
    </w:p>
    <w:p w14:paraId="606151B9" w14:textId="1C9F766B" w:rsidR="005F6324" w:rsidRPr="00DA73BC" w:rsidRDefault="005F6324" w:rsidP="005F6324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discipline-disparity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76602DF5" w14:textId="77777777" w:rsidR="005F6324" w:rsidRDefault="005F6324" w:rsidP="009378C9">
      <w:pPr>
        <w:rPr>
          <w:rFonts w:ascii="Arial" w:hAnsi="Arial" w:cs="Arial"/>
          <w:b/>
          <w:bCs/>
        </w:rPr>
      </w:pPr>
    </w:p>
    <w:p w14:paraId="3F7E5240" w14:textId="4E4FD835" w:rsidR="005F6324" w:rsidRDefault="005F6324" w:rsidP="005F63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Type: </w:t>
      </w:r>
      <w:r>
        <w:rPr>
          <w:rFonts w:ascii="Arial" w:hAnsi="Arial" w:cs="Arial"/>
          <w:b/>
          <w:bCs/>
        </w:rPr>
        <w:t xml:space="preserve">Line </w:t>
      </w:r>
      <w:r>
        <w:rPr>
          <w:rFonts w:ascii="Arial" w:hAnsi="Arial" w:cs="Arial"/>
          <w:b/>
          <w:bCs/>
        </w:rPr>
        <w:t xml:space="preserve">chart showing </w:t>
      </w:r>
      <w:r>
        <w:rPr>
          <w:rFonts w:ascii="Arial" w:hAnsi="Arial" w:cs="Arial"/>
          <w:b/>
          <w:bCs/>
        </w:rPr>
        <w:t>public schools with police officers 2002-2018</w:t>
      </w:r>
      <w:r>
        <w:rPr>
          <w:rFonts w:ascii="Arial" w:hAnsi="Arial" w:cs="Arial"/>
          <w:b/>
          <w:bCs/>
        </w:rPr>
        <w:t xml:space="preserve"> </w:t>
      </w:r>
    </w:p>
    <w:p w14:paraId="46CF6159" w14:textId="28780383" w:rsidR="005F6324" w:rsidRPr="00DA73BC" w:rsidRDefault="005F6324" w:rsidP="005F6324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sro-growth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620B1CF3" w14:textId="5A13DB42" w:rsidR="00283E9D" w:rsidRDefault="00283E9D" w:rsidP="005F6324">
      <w:pPr>
        <w:rPr>
          <w:rFonts w:ascii="Arial" w:hAnsi="Arial" w:cs="Arial"/>
          <w:b/>
          <w:bCs/>
        </w:rPr>
      </w:pPr>
    </w:p>
    <w:p w14:paraId="158D2A8F" w14:textId="621B1928" w:rsidR="00D667EE" w:rsidRPr="00B17DEC" w:rsidRDefault="00A344A9" w:rsidP="00D667EE">
      <w:pPr>
        <w:pStyle w:val="Normal1"/>
        <w:pBdr>
          <w:bottom w:val="single" w:sz="4" w:space="1" w:color="auto"/>
        </w:pBdr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A736F2">
        <w:rPr>
          <w:b/>
          <w:sz w:val="28"/>
          <w:szCs w:val="28"/>
        </w:rPr>
        <w:t>IVOTA</w:t>
      </w:r>
      <w:bookmarkStart w:id="0" w:name="_GoBack"/>
      <w:bookmarkEnd w:id="0"/>
      <w:r w:rsidR="00A736F2">
        <w:rPr>
          <w:b/>
          <w:sz w:val="28"/>
          <w:szCs w:val="28"/>
        </w:rPr>
        <w:t>L DECISIONS</w:t>
      </w:r>
      <w:r w:rsidR="00D667EE" w:rsidRPr="00B17DEC">
        <w:rPr>
          <w:b/>
          <w:sz w:val="28"/>
          <w:szCs w:val="28"/>
        </w:rPr>
        <w:t>:</w:t>
      </w:r>
    </w:p>
    <w:p w14:paraId="1ACE3B1A" w14:textId="731ACA79" w:rsidR="00043C55" w:rsidRPr="00120347" w:rsidRDefault="00A736F2" w:rsidP="0004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‘I can’t breathe’: Hidden abuse in some private detention centers</w:t>
      </w:r>
    </w:p>
    <w:p w14:paraId="74BE03A6" w14:textId="116A6B8B" w:rsidR="00043C55" w:rsidRPr="00674C99" w:rsidRDefault="00043C55" w:rsidP="00043C55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 w:rsidR="00A736F2">
        <w:rPr>
          <w:rFonts w:ascii="Arial" w:hAnsi="Arial" w:cs="Arial"/>
          <w:b/>
          <w:bCs/>
          <w:sz w:val="22"/>
          <w:szCs w:val="22"/>
        </w:rPr>
        <w:t>US Map showing locations of Sequel facilities</w:t>
      </w:r>
    </w:p>
    <w:p w14:paraId="389EE1C7" w14:textId="77777777" w:rsidR="00043C55" w:rsidRPr="00674C99" w:rsidRDefault="00043C55" w:rsidP="00043C55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018A208F" w14:textId="0C15D210" w:rsidR="00A736F2" w:rsidRPr="00DA73BC" w:rsidRDefault="00A736F2" w:rsidP="00A736F2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sequel-facilities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0143C16D" w14:textId="43A3A635" w:rsidR="00043C55" w:rsidRDefault="00043C55" w:rsidP="009378C9">
      <w:pPr>
        <w:rPr>
          <w:rFonts w:ascii="Arial" w:hAnsi="Arial" w:cs="Arial"/>
          <w:b/>
          <w:bCs/>
          <w:sz w:val="22"/>
          <w:szCs w:val="22"/>
        </w:rPr>
      </w:pPr>
    </w:p>
    <w:p w14:paraId="4D27D246" w14:textId="5FC5F37E" w:rsidR="00A344A9" w:rsidRPr="00120347" w:rsidRDefault="00F865EA" w:rsidP="00A344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thousands of jurisdictions determine a young offender’s fate</w:t>
      </w:r>
    </w:p>
    <w:p w14:paraId="0FE6BB78" w14:textId="7F1DB2FD" w:rsidR="00A344A9" w:rsidRPr="00674C99" w:rsidRDefault="00A344A9" w:rsidP="00A344A9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674C99">
        <w:rPr>
          <w:rFonts w:ascii="Arial" w:hAnsi="Arial" w:cs="Arial"/>
          <w:b/>
          <w:bCs/>
          <w:sz w:val="22"/>
          <w:szCs w:val="22"/>
        </w:rPr>
        <w:t>nteractive US Map</w:t>
      </w:r>
      <w:r>
        <w:rPr>
          <w:rFonts w:ascii="Arial" w:hAnsi="Arial" w:cs="Arial"/>
          <w:b/>
          <w:bCs/>
          <w:sz w:val="22"/>
          <w:szCs w:val="22"/>
        </w:rPr>
        <w:t xml:space="preserve"> showing </w:t>
      </w:r>
      <w:r w:rsidR="00F865EA">
        <w:rPr>
          <w:rFonts w:ascii="Arial" w:hAnsi="Arial" w:cs="Arial"/>
          <w:b/>
          <w:bCs/>
          <w:sz w:val="22"/>
          <w:szCs w:val="22"/>
        </w:rPr>
        <w:t>minimum age of criminal responsibility across the US.</w:t>
      </w:r>
    </w:p>
    <w:p w14:paraId="21B29F6C" w14:textId="77777777" w:rsidR="00A344A9" w:rsidRPr="00674C99" w:rsidRDefault="00A344A9" w:rsidP="00A344A9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3168A173" w14:textId="38E76D7A" w:rsidR="00F865EA" w:rsidRPr="00DA73BC" w:rsidRDefault="00F865EA" w:rsidP="00F865EA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age-responsibility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782C0E26" w14:textId="77777777" w:rsidR="00A344A9" w:rsidRPr="00774AB5" w:rsidRDefault="00A344A9" w:rsidP="009378C9">
      <w:pPr>
        <w:rPr>
          <w:rFonts w:ascii="Arial" w:hAnsi="Arial" w:cs="Arial"/>
          <w:b/>
          <w:bCs/>
          <w:sz w:val="22"/>
          <w:szCs w:val="22"/>
        </w:rPr>
      </w:pPr>
    </w:p>
    <w:p w14:paraId="544858F3" w14:textId="43B67444" w:rsidR="00F865EA" w:rsidRPr="00674C99" w:rsidRDefault="00F865EA" w:rsidP="00F865EA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674C99">
        <w:rPr>
          <w:rFonts w:ascii="Arial" w:hAnsi="Arial" w:cs="Arial"/>
          <w:b/>
          <w:bCs/>
          <w:sz w:val="22"/>
          <w:szCs w:val="22"/>
        </w:rPr>
        <w:t>nteractive US Map</w:t>
      </w:r>
      <w:r>
        <w:rPr>
          <w:rFonts w:ascii="Arial" w:hAnsi="Arial" w:cs="Arial"/>
          <w:b/>
          <w:bCs/>
          <w:sz w:val="22"/>
          <w:szCs w:val="22"/>
        </w:rPr>
        <w:t xml:space="preserve"> showing </w:t>
      </w:r>
      <w:r>
        <w:rPr>
          <w:rFonts w:ascii="Arial" w:hAnsi="Arial" w:cs="Arial"/>
          <w:b/>
          <w:bCs/>
          <w:sz w:val="22"/>
          <w:szCs w:val="22"/>
        </w:rPr>
        <w:t>use of pretrial detention in 2017 across the U.</w:t>
      </w:r>
      <w:r>
        <w:rPr>
          <w:rFonts w:ascii="Arial" w:hAnsi="Arial" w:cs="Arial"/>
          <w:b/>
          <w:bCs/>
          <w:sz w:val="22"/>
          <w:szCs w:val="22"/>
        </w:rPr>
        <w:t>S.</w:t>
      </w:r>
    </w:p>
    <w:p w14:paraId="7689566A" w14:textId="77777777" w:rsidR="00F865EA" w:rsidRPr="00674C99" w:rsidRDefault="00F865EA" w:rsidP="00F865EA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0DC50F2E" w14:textId="470CE854" w:rsidR="00F865EA" w:rsidRPr="00DA73BC" w:rsidRDefault="00F865EA" w:rsidP="00F865EA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detention-states.</w:t>
      </w:r>
      <w:r w:rsidRPr="00DA73BC">
        <w:rPr>
          <w:rFonts w:ascii="Courier New" w:hAnsi="Courier New" w:cs="Courier New"/>
          <w:sz w:val="22"/>
          <w:szCs w:val="22"/>
        </w:rPr>
        <w:t>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0F7BAC42" w14:textId="7DAB9993" w:rsidR="0038141C" w:rsidRDefault="0038141C" w:rsidP="009378C9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E91A14C" w14:textId="54EAEB1B" w:rsidR="00F865EA" w:rsidRPr="00674C99" w:rsidRDefault="00F865EA" w:rsidP="00F865EA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>Type: US Map</w:t>
      </w:r>
      <w:r>
        <w:rPr>
          <w:rFonts w:ascii="Arial" w:hAnsi="Arial" w:cs="Arial"/>
          <w:b/>
          <w:bCs/>
          <w:sz w:val="22"/>
          <w:szCs w:val="22"/>
        </w:rPr>
        <w:t xml:space="preserve"> showing </w:t>
      </w:r>
      <w:r>
        <w:rPr>
          <w:rFonts w:ascii="Arial" w:hAnsi="Arial" w:cs="Arial"/>
          <w:b/>
          <w:bCs/>
          <w:sz w:val="22"/>
          <w:szCs w:val="22"/>
        </w:rPr>
        <w:t>states where juvenile life without parole still exist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3E59E34" w14:textId="77777777" w:rsidR="00F865EA" w:rsidRPr="00674C99" w:rsidRDefault="00F865EA" w:rsidP="00F865EA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3AF2F035" w14:textId="48789B09" w:rsidR="00F865EA" w:rsidRPr="00DA73BC" w:rsidRDefault="00F865EA" w:rsidP="00F865EA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without-parole</w:t>
      </w:r>
      <w:r>
        <w:rPr>
          <w:rFonts w:ascii="Courier New" w:hAnsi="Courier New" w:cs="Courier New"/>
          <w:sz w:val="22"/>
          <w:szCs w:val="22"/>
        </w:rPr>
        <w:t>.</w:t>
      </w:r>
      <w:r w:rsidRPr="00DA73BC">
        <w:rPr>
          <w:rFonts w:ascii="Courier New" w:hAnsi="Courier New" w:cs="Courier New"/>
          <w:sz w:val="22"/>
          <w:szCs w:val="22"/>
        </w:rPr>
        <w:t>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3B2FA9CB" w14:textId="77777777" w:rsidR="00F865EA" w:rsidRDefault="00F865EA" w:rsidP="009378C9">
      <w:pPr>
        <w:rPr>
          <w:rFonts w:ascii="Arial" w:hAnsi="Arial" w:cs="Arial"/>
          <w:b/>
          <w:bCs/>
        </w:rPr>
      </w:pPr>
    </w:p>
    <w:p w14:paraId="4411BEA0" w14:textId="28781463" w:rsidR="00442154" w:rsidRPr="00120347" w:rsidRDefault="00442154" w:rsidP="004421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‘Super-predator’ legacy: How children end up in the adult justice </w:t>
      </w:r>
    </w:p>
    <w:p w14:paraId="77CAEA4C" w14:textId="35F50544" w:rsidR="00442154" w:rsidRPr="00674C99" w:rsidRDefault="00442154" w:rsidP="00442154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674C99">
        <w:rPr>
          <w:rFonts w:ascii="Arial" w:hAnsi="Arial" w:cs="Arial"/>
          <w:b/>
          <w:bCs/>
          <w:sz w:val="22"/>
          <w:szCs w:val="22"/>
        </w:rPr>
        <w:t>nteractive US Map</w:t>
      </w:r>
      <w:r>
        <w:rPr>
          <w:rFonts w:ascii="Arial" w:hAnsi="Arial" w:cs="Arial"/>
          <w:b/>
          <w:bCs/>
          <w:sz w:val="22"/>
          <w:szCs w:val="22"/>
        </w:rPr>
        <w:t xml:space="preserve"> showing </w:t>
      </w:r>
      <w:r>
        <w:rPr>
          <w:rFonts w:ascii="Arial" w:hAnsi="Arial" w:cs="Arial"/>
          <w:b/>
          <w:bCs/>
          <w:sz w:val="22"/>
          <w:szCs w:val="22"/>
        </w:rPr>
        <w:t>spread of automatic transfer laws from pre-1970 through</w:t>
      </w:r>
      <w:r w:rsidR="001102C4">
        <w:rPr>
          <w:rFonts w:ascii="Arial" w:hAnsi="Arial" w:cs="Arial"/>
          <w:b/>
          <w:bCs/>
          <w:sz w:val="22"/>
          <w:szCs w:val="22"/>
        </w:rPr>
        <w:t xml:space="preserve"> 2000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E8B4E36" w14:textId="77777777" w:rsidR="00442154" w:rsidRPr="00674C99" w:rsidRDefault="00442154" w:rsidP="00442154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014436FA" w14:textId="2B8CCD19" w:rsidR="00442154" w:rsidRPr="00DA73BC" w:rsidRDefault="00442154" w:rsidP="00442154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legislature-changes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047FDE74" w14:textId="77777777" w:rsidR="00941156" w:rsidRPr="000E3315" w:rsidRDefault="00941156" w:rsidP="009378C9">
      <w:pPr>
        <w:rPr>
          <w:rFonts w:ascii="Arial" w:hAnsi="Arial" w:cs="Arial"/>
          <w:sz w:val="22"/>
          <w:szCs w:val="22"/>
        </w:rPr>
      </w:pPr>
    </w:p>
    <w:p w14:paraId="5CE4B574" w14:textId="13D7E224" w:rsidR="00442154" w:rsidRPr="00674C99" w:rsidRDefault="00442154" w:rsidP="00442154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674C99">
        <w:rPr>
          <w:rFonts w:ascii="Arial" w:hAnsi="Arial" w:cs="Arial"/>
          <w:b/>
          <w:bCs/>
          <w:sz w:val="22"/>
          <w:szCs w:val="22"/>
        </w:rPr>
        <w:t>nteractive US Map</w:t>
      </w:r>
      <w:r>
        <w:rPr>
          <w:rFonts w:ascii="Arial" w:hAnsi="Arial" w:cs="Arial"/>
          <w:b/>
          <w:bCs/>
          <w:sz w:val="22"/>
          <w:szCs w:val="22"/>
        </w:rPr>
        <w:t xml:space="preserve"> showing </w:t>
      </w:r>
      <w:r>
        <w:rPr>
          <w:rFonts w:ascii="Arial" w:hAnsi="Arial" w:cs="Arial"/>
          <w:b/>
          <w:bCs/>
          <w:sz w:val="22"/>
          <w:szCs w:val="22"/>
        </w:rPr>
        <w:t xml:space="preserve">different types of transfers </w:t>
      </w:r>
      <w:r w:rsidR="001102C4">
        <w:rPr>
          <w:rFonts w:ascii="Arial" w:hAnsi="Arial" w:cs="Arial"/>
          <w:b/>
          <w:bCs/>
          <w:sz w:val="22"/>
          <w:szCs w:val="22"/>
        </w:rPr>
        <w:t>in 2016.</w:t>
      </w:r>
    </w:p>
    <w:p w14:paraId="4D11FF14" w14:textId="77777777" w:rsidR="00442154" w:rsidRPr="00674C99" w:rsidRDefault="00442154" w:rsidP="00442154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4673773C" w14:textId="331DBC51" w:rsidR="00442154" w:rsidRPr="00DA73BC" w:rsidRDefault="00442154" w:rsidP="00442154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 w:rsidR="001102C4">
        <w:rPr>
          <w:rFonts w:ascii="Courier New" w:hAnsi="Courier New" w:cs="Courier New"/>
          <w:sz w:val="22"/>
          <w:szCs w:val="22"/>
        </w:rPr>
        <w:t>statutes-transfers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59BDB217" w14:textId="16CE4A9E" w:rsidR="00E10FF6" w:rsidRDefault="00E10FF6" w:rsidP="00E10FF6">
      <w:pPr>
        <w:rPr>
          <w:rFonts w:ascii="Arial" w:hAnsi="Arial" w:cs="Arial"/>
          <w:sz w:val="22"/>
          <w:szCs w:val="22"/>
        </w:rPr>
      </w:pPr>
    </w:p>
    <w:p w14:paraId="4892B94C" w14:textId="3D021BE6" w:rsidR="001102C4" w:rsidRPr="00674C99" w:rsidRDefault="001102C4" w:rsidP="001102C4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674C99">
        <w:rPr>
          <w:rFonts w:ascii="Arial" w:hAnsi="Arial" w:cs="Arial"/>
          <w:b/>
          <w:bCs/>
          <w:sz w:val="22"/>
          <w:szCs w:val="22"/>
        </w:rPr>
        <w:t>nteractive US Map</w:t>
      </w:r>
      <w:r>
        <w:rPr>
          <w:rFonts w:ascii="Arial" w:hAnsi="Arial" w:cs="Arial"/>
          <w:b/>
          <w:bCs/>
          <w:sz w:val="22"/>
          <w:szCs w:val="22"/>
        </w:rPr>
        <w:t xml:space="preserve"> showing </w:t>
      </w:r>
      <w:r>
        <w:rPr>
          <w:rFonts w:ascii="Arial" w:hAnsi="Arial" w:cs="Arial"/>
          <w:b/>
          <w:bCs/>
          <w:sz w:val="22"/>
          <w:szCs w:val="22"/>
        </w:rPr>
        <w:t>juvenile blended sentencing in 2016</w:t>
      </w:r>
    </w:p>
    <w:p w14:paraId="3FDB6D95" w14:textId="77777777" w:rsidR="001102C4" w:rsidRPr="00674C99" w:rsidRDefault="001102C4" w:rsidP="001102C4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6007B6DB" w14:textId="54AEC059" w:rsidR="001102C4" w:rsidRPr="00DA73BC" w:rsidRDefault="001102C4" w:rsidP="001102C4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blended-sentencing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0311450D" w14:textId="617DE309" w:rsidR="001102C4" w:rsidRDefault="001102C4" w:rsidP="00E10FF6">
      <w:pPr>
        <w:rPr>
          <w:rFonts w:ascii="Arial" w:hAnsi="Arial" w:cs="Arial"/>
          <w:sz w:val="22"/>
          <w:szCs w:val="22"/>
        </w:rPr>
      </w:pPr>
    </w:p>
    <w:p w14:paraId="357BC10A" w14:textId="67A95E45" w:rsidR="00E64B0C" w:rsidRDefault="00E64B0C" w:rsidP="00E10FF6">
      <w:pPr>
        <w:rPr>
          <w:rFonts w:ascii="Arial" w:hAnsi="Arial" w:cs="Arial"/>
          <w:sz w:val="22"/>
          <w:szCs w:val="22"/>
        </w:rPr>
      </w:pPr>
    </w:p>
    <w:p w14:paraId="67925B66" w14:textId="77777777" w:rsidR="00E64B0C" w:rsidRDefault="00E64B0C" w:rsidP="00E10FF6">
      <w:pPr>
        <w:rPr>
          <w:rFonts w:ascii="Arial" w:hAnsi="Arial" w:cs="Arial"/>
          <w:sz w:val="22"/>
          <w:szCs w:val="22"/>
        </w:rPr>
      </w:pPr>
    </w:p>
    <w:p w14:paraId="6773F462" w14:textId="7F503B78" w:rsidR="00243D05" w:rsidRPr="00B17DEC" w:rsidRDefault="00243D05" w:rsidP="00243D05">
      <w:pPr>
        <w:pStyle w:val="Normal1"/>
        <w:pBdr>
          <w:bottom w:val="single" w:sz="4" w:space="1" w:color="auto"/>
        </w:pBdr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SYSTEMIC INEQUALITIES</w:t>
      </w:r>
      <w:r w:rsidRPr="00B17DEC">
        <w:rPr>
          <w:b/>
          <w:sz w:val="28"/>
          <w:szCs w:val="28"/>
        </w:rPr>
        <w:t>:</w:t>
      </w:r>
    </w:p>
    <w:p w14:paraId="6EA57710" w14:textId="41F93D3F" w:rsidR="00243D05" w:rsidRPr="00120347" w:rsidRDefault="00243D05" w:rsidP="00243D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Youth of color disproportionately represented in the justice system</w:t>
      </w:r>
    </w:p>
    <w:p w14:paraId="5CD5824B" w14:textId="4C7CB309" w:rsidR="00243D05" w:rsidRPr="00674C99" w:rsidRDefault="00243D05" w:rsidP="00243D05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Series of line charts showing Arrest, Detention, Residential Placement and Commitment 1998-2018</w:t>
      </w:r>
      <w:r w:rsidR="00260909">
        <w:rPr>
          <w:rFonts w:ascii="Arial" w:hAnsi="Arial" w:cs="Arial"/>
          <w:b/>
          <w:bCs/>
          <w:sz w:val="22"/>
          <w:szCs w:val="22"/>
        </w:rPr>
        <w:t>.</w:t>
      </w:r>
    </w:p>
    <w:p w14:paraId="05F45D3A" w14:textId="77777777" w:rsidR="00243D05" w:rsidRPr="00674C99" w:rsidRDefault="00243D05" w:rsidP="00243D05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0AA935B8" w14:textId="61A1B083" w:rsidR="00243D05" w:rsidRPr="00DA73BC" w:rsidRDefault="00243D05" w:rsidP="00243D05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tab-racial-disparities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56C9F9F1" w14:textId="77777777" w:rsidR="00243D05" w:rsidRDefault="00243D05" w:rsidP="00243D05">
      <w:pPr>
        <w:rPr>
          <w:rFonts w:ascii="Arial" w:hAnsi="Arial" w:cs="Arial"/>
          <w:b/>
          <w:bCs/>
        </w:rPr>
      </w:pPr>
    </w:p>
    <w:p w14:paraId="1A46C79C" w14:textId="2E183FDB" w:rsidR="00243D05" w:rsidRPr="00120347" w:rsidRDefault="00243D05" w:rsidP="00243D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LGBTQ y</w:t>
      </w:r>
      <w:r>
        <w:rPr>
          <w:rFonts w:ascii="Arial" w:hAnsi="Arial" w:cs="Arial"/>
          <w:b/>
          <w:bCs/>
        </w:rPr>
        <w:t xml:space="preserve">outh </w:t>
      </w:r>
      <w:r>
        <w:rPr>
          <w:rFonts w:ascii="Arial" w:hAnsi="Arial" w:cs="Arial"/>
          <w:b/>
          <w:bCs/>
        </w:rPr>
        <w:t>face inconsistent, unreliable patterns of incarceration</w:t>
      </w:r>
    </w:p>
    <w:p w14:paraId="28646751" w14:textId="625DAB2B" w:rsidR="00243D05" w:rsidRPr="00674C99" w:rsidRDefault="00243D05" w:rsidP="00243D05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Interactive US map showing protections for LGBTQ youth in the juvenile justice system.</w:t>
      </w:r>
    </w:p>
    <w:p w14:paraId="2EDC5862" w14:textId="77777777" w:rsidR="00243D05" w:rsidRPr="00674C99" w:rsidRDefault="00243D05" w:rsidP="00243D05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563765CB" w14:textId="56E44A1A" w:rsidR="00243D05" w:rsidRPr="00DA73BC" w:rsidRDefault="00243D05" w:rsidP="00243D05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lgbtq-protection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4E8535F6" w14:textId="521943AF" w:rsidR="00243D05" w:rsidRDefault="00243D05" w:rsidP="00E10FF6">
      <w:pPr>
        <w:rPr>
          <w:rFonts w:ascii="Arial" w:hAnsi="Arial" w:cs="Arial"/>
          <w:sz w:val="22"/>
          <w:szCs w:val="22"/>
        </w:rPr>
      </w:pPr>
    </w:p>
    <w:p w14:paraId="62330AB9" w14:textId="1B3B94A7" w:rsidR="00FE0123" w:rsidRPr="00B17DEC" w:rsidRDefault="00FE0123" w:rsidP="00FE0123">
      <w:pPr>
        <w:pStyle w:val="Normal1"/>
        <w:pBdr>
          <w:bottom w:val="single" w:sz="4" w:space="1" w:color="auto"/>
        </w:pBd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QUESTIONABLE PRACTICES</w:t>
      </w:r>
      <w:r w:rsidRPr="00B17DEC">
        <w:rPr>
          <w:b/>
          <w:sz w:val="28"/>
          <w:szCs w:val="28"/>
        </w:rPr>
        <w:t>:</w:t>
      </w:r>
    </w:p>
    <w:p w14:paraId="423763CD" w14:textId="67977DD2" w:rsidR="00FE0123" w:rsidRPr="00120347" w:rsidRDefault="00FE0123" w:rsidP="00FE01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Patchwork education system in juvenile centers often falls </w:t>
      </w:r>
    </w:p>
    <w:p w14:paraId="61FC8138" w14:textId="28230229" w:rsidR="00FE0123" w:rsidRPr="00674C99" w:rsidRDefault="00FE0123" w:rsidP="00FE0123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Column chart showing class availability in the juvenile justice system 2013-14 school year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EF621B4" w14:textId="77777777" w:rsidR="00FE0123" w:rsidRPr="00674C99" w:rsidRDefault="00FE0123" w:rsidP="00FE0123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3377C07F" w14:textId="1B978308" w:rsidR="00FE0123" w:rsidRPr="00DA73BC" w:rsidRDefault="00FE0123" w:rsidP="00FE0123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class-availability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2E468397" w14:textId="33F3D038" w:rsidR="00FE0123" w:rsidRDefault="00FE0123" w:rsidP="00E10FF6">
      <w:pPr>
        <w:rPr>
          <w:rFonts w:ascii="Arial" w:hAnsi="Arial" w:cs="Arial"/>
          <w:sz w:val="22"/>
          <w:szCs w:val="22"/>
        </w:rPr>
      </w:pPr>
    </w:p>
    <w:p w14:paraId="1051BD0A" w14:textId="04216DC2" w:rsidR="003F177E" w:rsidRPr="00120347" w:rsidRDefault="003F177E" w:rsidP="003F17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 least 1,500 kids in detention have tested positive for COVID-19</w:t>
      </w:r>
      <w:r>
        <w:rPr>
          <w:rFonts w:ascii="Arial" w:hAnsi="Arial" w:cs="Arial"/>
          <w:b/>
          <w:bCs/>
        </w:rPr>
        <w:t xml:space="preserve"> </w:t>
      </w:r>
    </w:p>
    <w:p w14:paraId="2ACDE088" w14:textId="23689563" w:rsidR="003F177E" w:rsidRPr="00674C99" w:rsidRDefault="003F177E" w:rsidP="003F177E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Interactive US map showing COVID-19 cases in the juvenile justice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72B8837" w14:textId="77777777" w:rsidR="003F177E" w:rsidRPr="00674C99" w:rsidRDefault="003F177E" w:rsidP="003F177E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1C157269" w14:textId="38D8C9BC" w:rsidR="003F177E" w:rsidRPr="00DA73BC" w:rsidRDefault="003F177E" w:rsidP="003F177E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juve-covid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2B87B5AF" w14:textId="65E35499" w:rsidR="003F177E" w:rsidRDefault="003F177E" w:rsidP="00E10FF6">
      <w:pPr>
        <w:rPr>
          <w:rFonts w:ascii="Arial" w:hAnsi="Arial" w:cs="Arial"/>
          <w:sz w:val="22"/>
          <w:szCs w:val="22"/>
        </w:rPr>
      </w:pPr>
    </w:p>
    <w:p w14:paraId="4A96D855" w14:textId="3053ECB7" w:rsidR="003F177E" w:rsidRPr="00674C99" w:rsidRDefault="003F177E" w:rsidP="003F177E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Column chart showing rate of admissions drop to ju</w:t>
      </w:r>
      <w:r>
        <w:rPr>
          <w:rFonts w:ascii="Arial" w:hAnsi="Arial" w:cs="Arial"/>
          <w:b/>
          <w:bCs/>
          <w:sz w:val="22"/>
          <w:szCs w:val="22"/>
        </w:rPr>
        <w:t xml:space="preserve">venile </w:t>
      </w:r>
      <w:r>
        <w:rPr>
          <w:rFonts w:ascii="Arial" w:hAnsi="Arial" w:cs="Arial"/>
          <w:b/>
          <w:bCs/>
          <w:sz w:val="22"/>
          <w:szCs w:val="22"/>
        </w:rPr>
        <w:t>detention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7F61337" w14:textId="77777777" w:rsidR="003F177E" w:rsidRPr="00674C99" w:rsidRDefault="003F177E" w:rsidP="003F177E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564BF2C1" w14:textId="423EC9CF" w:rsidR="003F177E" w:rsidRPr="00DA73BC" w:rsidRDefault="003F177E" w:rsidP="003F177E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admission-decline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5D316259" w14:textId="411347FB" w:rsidR="003F177E" w:rsidRDefault="003F177E" w:rsidP="00E10FF6">
      <w:pPr>
        <w:rPr>
          <w:rFonts w:ascii="Arial" w:hAnsi="Arial" w:cs="Arial"/>
          <w:sz w:val="22"/>
          <w:szCs w:val="22"/>
        </w:rPr>
      </w:pPr>
    </w:p>
    <w:p w14:paraId="488BFB7A" w14:textId="34C7DD59" w:rsidR="003F177E" w:rsidRPr="00120347" w:rsidRDefault="003F177E" w:rsidP="003F17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Mental health issues affect 70% of youth behind bars</w:t>
      </w:r>
    </w:p>
    <w:p w14:paraId="3D3B60AC" w14:textId="7EBA29F5" w:rsidR="003F177E" w:rsidRPr="00674C99" w:rsidRDefault="003F177E" w:rsidP="003F177E">
      <w:pPr>
        <w:rPr>
          <w:rFonts w:ascii="Arial" w:hAnsi="Arial" w:cs="Arial"/>
          <w:b/>
          <w:bCs/>
          <w:sz w:val="22"/>
          <w:szCs w:val="22"/>
        </w:rPr>
      </w:pPr>
      <w:r w:rsidRPr="00674C99">
        <w:rPr>
          <w:rFonts w:ascii="Arial" w:hAnsi="Arial" w:cs="Arial"/>
          <w:b/>
          <w:bCs/>
          <w:sz w:val="22"/>
          <w:szCs w:val="22"/>
        </w:rPr>
        <w:t xml:space="preserve">Type: </w:t>
      </w:r>
      <w:r>
        <w:rPr>
          <w:rFonts w:ascii="Arial" w:hAnsi="Arial" w:cs="Arial"/>
          <w:b/>
          <w:bCs/>
          <w:sz w:val="22"/>
          <w:szCs w:val="22"/>
        </w:rPr>
        <w:t>Interactive US map showing standardized mental health screening in juvenile justice in 2015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9F868CC" w14:textId="77777777" w:rsidR="003F177E" w:rsidRPr="00674C99" w:rsidRDefault="003F177E" w:rsidP="003F177E">
      <w:pPr>
        <w:rPr>
          <w:rFonts w:asciiTheme="minorBidi" w:hAnsiTheme="minorBidi"/>
          <w:sz w:val="22"/>
          <w:szCs w:val="22"/>
        </w:rPr>
      </w:pPr>
      <w:r w:rsidRPr="00674C99">
        <w:rPr>
          <w:rFonts w:asciiTheme="minorBidi" w:hAnsiTheme="minorBidi"/>
          <w:b/>
          <w:bCs/>
          <w:sz w:val="22"/>
          <w:szCs w:val="22"/>
        </w:rPr>
        <w:t>Embed code:</w:t>
      </w:r>
    </w:p>
    <w:p w14:paraId="39D92A6F" w14:textId="34C3DB09" w:rsidR="003F177E" w:rsidRPr="00DA73BC" w:rsidRDefault="003F177E" w:rsidP="003F177E">
      <w:pPr>
        <w:rPr>
          <w:rFonts w:ascii="Courier New" w:hAnsi="Courier New" w:cs="Courier New"/>
          <w:sz w:val="22"/>
          <w:szCs w:val="22"/>
        </w:rPr>
      </w:pPr>
      <w:r w:rsidRPr="00DA73B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 xml:space="preserve"> src="https://kidsimprisoned.news21.com/wp-content/themes/kidsimprisoned/assets/interactive/</w:t>
      </w:r>
      <w:r>
        <w:rPr>
          <w:rFonts w:ascii="Courier New" w:hAnsi="Courier New" w:cs="Courier New"/>
          <w:sz w:val="22"/>
          <w:szCs w:val="22"/>
        </w:rPr>
        <w:t>mental-health</w:t>
      </w:r>
      <w:r w:rsidRPr="00DA73BC">
        <w:rPr>
          <w:rFonts w:ascii="Courier New" w:hAnsi="Courier New" w:cs="Courier New"/>
          <w:sz w:val="22"/>
          <w:szCs w:val="22"/>
        </w:rPr>
        <w:t>.html" scrolling="no" frameborder="0"&gt;&lt;/</w:t>
      </w:r>
      <w:proofErr w:type="spellStart"/>
      <w:r w:rsidRPr="00DA73BC">
        <w:rPr>
          <w:rFonts w:ascii="Courier New" w:hAnsi="Courier New" w:cs="Courier New"/>
          <w:sz w:val="22"/>
          <w:szCs w:val="22"/>
        </w:rPr>
        <w:t>iframe</w:t>
      </w:r>
      <w:proofErr w:type="spellEnd"/>
      <w:r w:rsidRPr="00DA73BC">
        <w:rPr>
          <w:rFonts w:ascii="Courier New" w:hAnsi="Courier New" w:cs="Courier New"/>
          <w:sz w:val="22"/>
          <w:szCs w:val="22"/>
        </w:rPr>
        <w:t>&gt;</w:t>
      </w:r>
    </w:p>
    <w:p w14:paraId="1BBD4EFD" w14:textId="77777777" w:rsidR="003F177E" w:rsidRPr="00F47B25" w:rsidRDefault="003F177E" w:rsidP="00E10FF6">
      <w:pPr>
        <w:rPr>
          <w:rFonts w:ascii="Arial" w:hAnsi="Arial" w:cs="Arial"/>
          <w:sz w:val="22"/>
          <w:szCs w:val="22"/>
        </w:rPr>
      </w:pPr>
    </w:p>
    <w:sectPr w:rsidR="003F177E" w:rsidRPr="00F47B25" w:rsidSect="00416FE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FF"/>
    <w:rsid w:val="000043B5"/>
    <w:rsid w:val="00025D3A"/>
    <w:rsid w:val="00036AFF"/>
    <w:rsid w:val="00043C55"/>
    <w:rsid w:val="00044945"/>
    <w:rsid w:val="00074D71"/>
    <w:rsid w:val="00082E79"/>
    <w:rsid w:val="000E3315"/>
    <w:rsid w:val="000F573A"/>
    <w:rsid w:val="001102C4"/>
    <w:rsid w:val="00120347"/>
    <w:rsid w:val="00173713"/>
    <w:rsid w:val="002209F7"/>
    <w:rsid w:val="00243D05"/>
    <w:rsid w:val="00260909"/>
    <w:rsid w:val="00283E9D"/>
    <w:rsid w:val="00371532"/>
    <w:rsid w:val="0037273B"/>
    <w:rsid w:val="0038141C"/>
    <w:rsid w:val="00386A73"/>
    <w:rsid w:val="00386CD5"/>
    <w:rsid w:val="003D11A1"/>
    <w:rsid w:val="003F177E"/>
    <w:rsid w:val="00416FE9"/>
    <w:rsid w:val="004255F3"/>
    <w:rsid w:val="00433EF3"/>
    <w:rsid w:val="00442154"/>
    <w:rsid w:val="005302ED"/>
    <w:rsid w:val="005A2C4F"/>
    <w:rsid w:val="005F6324"/>
    <w:rsid w:val="00664E42"/>
    <w:rsid w:val="00674C99"/>
    <w:rsid w:val="006C6FBE"/>
    <w:rsid w:val="00774AB5"/>
    <w:rsid w:val="00782212"/>
    <w:rsid w:val="00815642"/>
    <w:rsid w:val="00845178"/>
    <w:rsid w:val="009378C9"/>
    <w:rsid w:val="00941156"/>
    <w:rsid w:val="009D3B8E"/>
    <w:rsid w:val="00A344A9"/>
    <w:rsid w:val="00A736F2"/>
    <w:rsid w:val="00AF5CFC"/>
    <w:rsid w:val="00B32A17"/>
    <w:rsid w:val="00B42BE7"/>
    <w:rsid w:val="00C17FC3"/>
    <w:rsid w:val="00C218FF"/>
    <w:rsid w:val="00C60C1A"/>
    <w:rsid w:val="00CA4B3B"/>
    <w:rsid w:val="00CD74CC"/>
    <w:rsid w:val="00D0232B"/>
    <w:rsid w:val="00D121BA"/>
    <w:rsid w:val="00D32D3E"/>
    <w:rsid w:val="00D452EF"/>
    <w:rsid w:val="00D50979"/>
    <w:rsid w:val="00D667EE"/>
    <w:rsid w:val="00D81727"/>
    <w:rsid w:val="00D959B4"/>
    <w:rsid w:val="00DA73BC"/>
    <w:rsid w:val="00E10FF6"/>
    <w:rsid w:val="00E64B0C"/>
    <w:rsid w:val="00E6729C"/>
    <w:rsid w:val="00E748DD"/>
    <w:rsid w:val="00EB001B"/>
    <w:rsid w:val="00F20819"/>
    <w:rsid w:val="00F47B25"/>
    <w:rsid w:val="00F5459D"/>
    <w:rsid w:val="00F865EA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44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8C9"/>
    <w:rPr>
      <w:color w:val="0563C1" w:themeColor="hyperlink"/>
      <w:u w:val="single"/>
    </w:rPr>
  </w:style>
  <w:style w:type="paragraph" w:customStyle="1" w:styleId="Normal1">
    <w:name w:val="Normal1"/>
    <w:rsid w:val="0094115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Subramaniam</dc:creator>
  <cp:keywords/>
  <dc:description/>
  <cp:lastModifiedBy>Hari Subramaniam</cp:lastModifiedBy>
  <cp:revision>22</cp:revision>
  <dcterms:created xsi:type="dcterms:W3CDTF">2019-08-08T15:53:00Z</dcterms:created>
  <dcterms:modified xsi:type="dcterms:W3CDTF">2020-08-17T20:48:00Z</dcterms:modified>
</cp:coreProperties>
</file>